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RIR.271.4.2023</w:t>
      </w:r>
      <w:r>
        <w:rPr>
          <w:rFonts w:cs="Calibri"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Załącznik Nr 4          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ind w:left="6237" w:hanging="0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ind w:left="6237" w:hanging="0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Wykonawca: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true"/>
        <w:ind w:right="3967" w:hanging="0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nazwisko,)</w:t>
      </w:r>
    </w:p>
    <w:p>
      <w:pPr>
        <w:pStyle w:val="Normal"/>
        <w:ind w:right="5953" w:hanging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t>Postępowanie o udzielenie zamówienia publicznego w trybie podstawowym bez negocjacji na zadanie pn.:</w:t>
      </w:r>
    </w:p>
    <w:p>
      <w:pPr>
        <w:pStyle w:val="Normal"/>
        <w:pBdr/>
        <w:ind w:right="-20" w:hanging="0"/>
        <w:jc w:val="center"/>
        <w:rPr>
          <w:rFonts w:ascii="Calibri" w:hAnsi="Calibri" w:cs="Calibri"/>
          <w:b/>
          <w:b/>
          <w:bCs/>
          <w:shd w:fill="FFFFFF" w:val="clear"/>
        </w:rPr>
        <w:framePr w:w="8863" w:h="721" w:x="2020" w:y="263" w:hSpace="141" w:vSpace="0" w:wrap="around" w:vAnchor="text" w:hAnchor="page" w:hRule="exact"/>
        <w:pBdr/>
      </w:pPr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Rewitalizacja budynku poprzemysłowego wraz z jego otoczeniem z przeznaczeniem na pomieszczenia warsztatowo-garażowe”</w:t>
      </w:r>
    </w:p>
    <w:p>
      <w:pPr>
        <w:pStyle w:val="Normal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</w:r>
    </w:p>
    <w:p>
      <w:pPr>
        <w:pStyle w:val="Normal"/>
        <w:ind w:right="20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right="20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WYKAZ </w:t>
      </w:r>
      <w:r>
        <w:rPr>
          <w:rFonts w:cs="Calibri" w:ascii="Calibri" w:hAnsi="Calibri"/>
          <w:b/>
          <w:spacing w:val="-1"/>
          <w:sz w:val="22"/>
          <w:szCs w:val="22"/>
        </w:rPr>
        <w:t xml:space="preserve">ROBÓT BUDOWLANYCH </w:t>
      </w:r>
    </w:p>
    <w:p>
      <w:pPr>
        <w:pStyle w:val="Normal"/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>
      <w:pPr>
        <w:pStyle w:val="Normal"/>
        <w:ind w:left="284" w:right="20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5"/>
        <w:gridCol w:w="1138"/>
        <w:gridCol w:w="1417"/>
        <w:gridCol w:w="1560"/>
        <w:gridCol w:w="1561"/>
        <w:gridCol w:w="1415"/>
        <w:gridCol w:w="1383"/>
      </w:tblGrid>
      <w:tr>
        <w:trPr>
          <w:trHeight w:val="540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04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204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Rodzaj  robót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 xml:space="preserve">Miejsce 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>
        <w:trPr>
          <w:trHeight w:val="540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rozpoczęcia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zakończenia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81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49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>
        <w:rPr>
          <w:rFonts w:cs="Calibri" w:ascii="Calibri" w:hAnsi="Calibri"/>
          <w:bCs/>
          <w:spacing w:val="-1"/>
          <w:sz w:val="22"/>
          <w:szCs w:val="22"/>
          <w:u w:val="single"/>
        </w:rPr>
        <w:t>Uwaga:</w:t>
      </w:r>
      <w:r>
        <w:rPr>
          <w:rFonts w:cs="Calibri" w:ascii="Calibri" w:hAnsi="Calibri"/>
          <w:bCs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</w:rPr>
        <w:t>Do wykazu nale</w:t>
      </w:r>
      <w:r>
        <w:rPr>
          <w:rFonts w:cs="Calibri" w:ascii="Calibri" w:hAnsi="Calibri"/>
          <w:spacing w:val="-1"/>
          <w:sz w:val="18"/>
          <w:szCs w:val="18"/>
        </w:rPr>
        <w:t>ż</w:t>
      </w:r>
      <w:r>
        <w:rPr>
          <w:rFonts w:cs="Calibri" w:ascii="Calibri" w:hAnsi="Calibri"/>
          <w:bCs/>
          <w:spacing w:val="-1"/>
          <w:sz w:val="18"/>
          <w:szCs w:val="18"/>
        </w:rPr>
        <w:t>y dołączyć</w:t>
      </w:r>
      <w:r>
        <w:rPr>
          <w:rFonts w:cs="Calibri" w:ascii="Calibri" w:hAnsi="Calibri"/>
          <w:spacing w:val="-1"/>
          <w:sz w:val="18"/>
          <w:szCs w:val="18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zostały wykonane, a jeżeli wykonawca z przyczyn niezależnych od niego nie jest w stanie uzyskać tych dokumentów- inne odpowiednie dokumenty.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</w:t>
      </w:r>
      <w:r>
        <w:rPr>
          <w:rFonts w:cs="Calibri" w:ascii="Calibri" w:hAnsi="Calibri"/>
          <w:sz w:val="22"/>
          <w:szCs w:val="22"/>
        </w:rPr>
        <w:t>.........................................................</w:t>
      </w:r>
    </w:p>
    <w:p>
      <w:pPr>
        <w:pStyle w:val="Normal"/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(Data i Podpis osoby(osób) uprawnionej(ych) do reprezentowania Wykonawcy</w:t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tru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tru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tru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tru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0c558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LibreOffice/7.4.0.3$Windows_X86_64 LibreOffice_project/f85e47c08ddd19c015c0114a68350214f7066f5a</Application>
  <AppVersion>15.0000</AppVersion>
  <Pages>1</Pages>
  <Words>182</Words>
  <Characters>1449</Characters>
  <CharactersWithSpaces>1867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2022-04-05T09:06:00Z</dcterms:created>
  <dc:creator>Michał Dyjasiński</dc:creator>
  <dc:description/>
  <dc:language>pl-PL</dc:language>
  <cp:lastModifiedBy/>
  <dcterms:modified xsi:type="dcterms:W3CDTF">2023-02-17T07:52:48Z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